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C12C10" w14:textId="77777777" w:rsidR="00067E07" w:rsidRPr="002F1A4A" w:rsidRDefault="00067E07" w:rsidP="00292F12">
      <w:pPr>
        <w:jc w:val="center"/>
        <w:rPr>
          <w:sz w:val="28"/>
          <w:szCs w:val="28"/>
        </w:rPr>
      </w:pPr>
      <w:r w:rsidRPr="002F1A4A">
        <w:rPr>
          <w:sz w:val="28"/>
          <w:szCs w:val="28"/>
        </w:rPr>
        <w:t>Solennité de tous les saints</w:t>
      </w:r>
    </w:p>
    <w:p w14:paraId="29C44A30" w14:textId="77777777" w:rsidR="00067E07" w:rsidRPr="002F1A4A" w:rsidRDefault="00067E07" w:rsidP="00292F12">
      <w:pPr>
        <w:jc w:val="center"/>
        <w:rPr>
          <w:sz w:val="28"/>
          <w:szCs w:val="28"/>
        </w:rPr>
      </w:pPr>
      <w:r w:rsidRPr="002F1A4A">
        <w:rPr>
          <w:sz w:val="28"/>
          <w:szCs w:val="28"/>
        </w:rPr>
        <w:t>«</w:t>
      </w:r>
      <w:r w:rsidRPr="002F1A4A">
        <w:rPr>
          <w:rFonts w:ascii="Calibri" w:hAnsi="Calibri" w:cs="Calibri"/>
          <w:sz w:val="28"/>
          <w:szCs w:val="28"/>
        </w:rPr>
        <w:t> </w:t>
      </w:r>
      <w:r w:rsidRPr="002F1A4A">
        <w:rPr>
          <w:sz w:val="28"/>
          <w:szCs w:val="28"/>
        </w:rPr>
        <w:t>Bienheureux…</w:t>
      </w:r>
      <w:r w:rsidRPr="002F1A4A">
        <w:rPr>
          <w:rFonts w:ascii="Calibri" w:hAnsi="Calibri" w:cs="Calibri"/>
          <w:sz w:val="28"/>
          <w:szCs w:val="28"/>
        </w:rPr>
        <w:t> </w:t>
      </w:r>
      <w:r w:rsidRPr="002F1A4A">
        <w:rPr>
          <w:sz w:val="28"/>
          <w:szCs w:val="28"/>
        </w:rPr>
        <w:t>»</w:t>
      </w:r>
    </w:p>
    <w:p w14:paraId="6A5EEE40" w14:textId="77777777" w:rsidR="00067E07" w:rsidRPr="002F1A4A" w:rsidRDefault="00067E07">
      <w:pPr>
        <w:rPr>
          <w:sz w:val="28"/>
          <w:szCs w:val="28"/>
        </w:rPr>
      </w:pPr>
    </w:p>
    <w:p w14:paraId="56E6ECC8" w14:textId="77777777" w:rsidR="00067E07" w:rsidRPr="002F1A4A" w:rsidRDefault="00067E07" w:rsidP="00292F12">
      <w:pPr>
        <w:jc w:val="both"/>
        <w:rPr>
          <w:sz w:val="28"/>
          <w:szCs w:val="28"/>
        </w:rPr>
      </w:pPr>
      <w:r w:rsidRPr="002F1A4A">
        <w:rPr>
          <w:sz w:val="28"/>
          <w:szCs w:val="28"/>
        </w:rPr>
        <w:t>L’église fête en ce jour la solennité de tous les Saint. Cette foule immense d’hommes et de femmes, connus ou inconnus qui jouissent désormais de la Béatitude éternelle auprès de Dieu. C’est aussi la fête de tous ces pèlerins que nous sommes sur la terre, tendus vers un but ultime</w:t>
      </w:r>
      <w:r w:rsidRPr="002F1A4A">
        <w:rPr>
          <w:rFonts w:ascii="Calibri" w:hAnsi="Calibri" w:cs="Calibri"/>
          <w:sz w:val="28"/>
          <w:szCs w:val="28"/>
        </w:rPr>
        <w:t> </w:t>
      </w:r>
      <w:r w:rsidRPr="002F1A4A">
        <w:rPr>
          <w:sz w:val="28"/>
          <w:szCs w:val="28"/>
        </w:rPr>
        <w:t xml:space="preserve">: cette rencontre bienheureuse avec le </w:t>
      </w:r>
      <w:r w:rsidR="00BE0270" w:rsidRPr="002F1A4A">
        <w:rPr>
          <w:sz w:val="28"/>
          <w:szCs w:val="28"/>
        </w:rPr>
        <w:t>S</w:t>
      </w:r>
      <w:r w:rsidRPr="002F1A4A">
        <w:rPr>
          <w:sz w:val="28"/>
          <w:szCs w:val="28"/>
        </w:rPr>
        <w:t>eigneur.</w:t>
      </w:r>
    </w:p>
    <w:p w14:paraId="7416A532" w14:textId="77777777" w:rsidR="00BE0270" w:rsidRPr="002F1A4A" w:rsidRDefault="00BE0270" w:rsidP="00292F12">
      <w:pPr>
        <w:jc w:val="both"/>
        <w:rPr>
          <w:sz w:val="28"/>
          <w:szCs w:val="28"/>
        </w:rPr>
      </w:pPr>
      <w:r w:rsidRPr="002F1A4A">
        <w:rPr>
          <w:sz w:val="28"/>
          <w:szCs w:val="28"/>
        </w:rPr>
        <w:t>En communion avec l’église du ciel, le peuple en marche sur les routes de la Terre, vit et célèbre cette espérance du salu</w:t>
      </w:r>
      <w:r w:rsidR="003230BF" w:rsidRPr="002F1A4A">
        <w:rPr>
          <w:sz w:val="28"/>
          <w:szCs w:val="28"/>
        </w:rPr>
        <w:t>t</w:t>
      </w:r>
      <w:r w:rsidRPr="002F1A4A">
        <w:rPr>
          <w:sz w:val="28"/>
          <w:szCs w:val="28"/>
        </w:rPr>
        <w:t xml:space="preserve"> en Dieu, à travers cette grande fête de la vie. Celle de la victoire du Christ ressuscité sur les forces du mal et de la mort.</w:t>
      </w:r>
    </w:p>
    <w:p w14:paraId="23CC68A0" w14:textId="77777777" w:rsidR="00BE0270" w:rsidRPr="002F1A4A" w:rsidRDefault="00BE0270" w:rsidP="00292F12">
      <w:pPr>
        <w:jc w:val="both"/>
        <w:rPr>
          <w:sz w:val="28"/>
          <w:szCs w:val="28"/>
        </w:rPr>
      </w:pPr>
      <w:r w:rsidRPr="002F1A4A">
        <w:rPr>
          <w:sz w:val="28"/>
          <w:szCs w:val="28"/>
        </w:rPr>
        <w:t>Quelle bonne nouvelle de se savoir sauv</w:t>
      </w:r>
      <w:r w:rsidR="003230BF" w:rsidRPr="002F1A4A">
        <w:rPr>
          <w:sz w:val="28"/>
          <w:szCs w:val="28"/>
        </w:rPr>
        <w:t>é</w:t>
      </w:r>
      <w:r w:rsidRPr="002F1A4A">
        <w:rPr>
          <w:sz w:val="28"/>
          <w:szCs w:val="28"/>
        </w:rPr>
        <w:t xml:space="preserve"> par le Christ et appel</w:t>
      </w:r>
      <w:r w:rsidR="003230BF" w:rsidRPr="002F1A4A">
        <w:rPr>
          <w:sz w:val="28"/>
          <w:szCs w:val="28"/>
        </w:rPr>
        <w:t>é</w:t>
      </w:r>
      <w:r w:rsidRPr="002F1A4A">
        <w:rPr>
          <w:sz w:val="28"/>
          <w:szCs w:val="28"/>
        </w:rPr>
        <w:t xml:space="preserve"> </w:t>
      </w:r>
      <w:r w:rsidR="003230BF" w:rsidRPr="002F1A4A">
        <w:rPr>
          <w:sz w:val="28"/>
          <w:szCs w:val="28"/>
        </w:rPr>
        <w:t>à</w:t>
      </w:r>
      <w:r w:rsidRPr="002F1A4A">
        <w:rPr>
          <w:sz w:val="28"/>
          <w:szCs w:val="28"/>
        </w:rPr>
        <w:t xml:space="preserve"> particip</w:t>
      </w:r>
      <w:r w:rsidR="003230BF" w:rsidRPr="002F1A4A">
        <w:rPr>
          <w:sz w:val="28"/>
          <w:szCs w:val="28"/>
        </w:rPr>
        <w:t>er</w:t>
      </w:r>
      <w:r w:rsidRPr="002F1A4A">
        <w:rPr>
          <w:sz w:val="28"/>
          <w:szCs w:val="28"/>
        </w:rPr>
        <w:t xml:space="preserve"> à sa </w:t>
      </w:r>
      <w:r w:rsidR="003230BF" w:rsidRPr="002F1A4A">
        <w:rPr>
          <w:sz w:val="28"/>
          <w:szCs w:val="28"/>
        </w:rPr>
        <w:t>S</w:t>
      </w:r>
      <w:r w:rsidRPr="002F1A4A">
        <w:rPr>
          <w:sz w:val="28"/>
          <w:szCs w:val="28"/>
        </w:rPr>
        <w:t>ainteté</w:t>
      </w:r>
      <w:r w:rsidRPr="002F1A4A">
        <w:rPr>
          <w:rFonts w:ascii="Calibri" w:hAnsi="Calibri" w:cs="Calibri"/>
          <w:sz w:val="28"/>
          <w:szCs w:val="28"/>
        </w:rPr>
        <w:t> </w:t>
      </w:r>
      <w:r w:rsidRPr="002F1A4A">
        <w:rPr>
          <w:sz w:val="28"/>
          <w:szCs w:val="28"/>
        </w:rPr>
        <w:t>!</w:t>
      </w:r>
    </w:p>
    <w:p w14:paraId="73D68688" w14:textId="77777777" w:rsidR="00BE0270" w:rsidRPr="002F1A4A" w:rsidRDefault="00BE0270" w:rsidP="00292F12">
      <w:pPr>
        <w:jc w:val="both"/>
        <w:rPr>
          <w:sz w:val="28"/>
          <w:szCs w:val="28"/>
        </w:rPr>
      </w:pPr>
      <w:r w:rsidRPr="002F1A4A">
        <w:rPr>
          <w:sz w:val="28"/>
          <w:szCs w:val="28"/>
        </w:rPr>
        <w:t xml:space="preserve">C’est cette </w:t>
      </w:r>
      <w:r w:rsidR="003230BF" w:rsidRPr="002F1A4A">
        <w:rPr>
          <w:sz w:val="28"/>
          <w:szCs w:val="28"/>
        </w:rPr>
        <w:t>B</w:t>
      </w:r>
      <w:r w:rsidRPr="002F1A4A">
        <w:rPr>
          <w:sz w:val="28"/>
          <w:szCs w:val="28"/>
        </w:rPr>
        <w:t xml:space="preserve">onne </w:t>
      </w:r>
      <w:r w:rsidR="003230BF" w:rsidRPr="002F1A4A">
        <w:rPr>
          <w:sz w:val="28"/>
          <w:szCs w:val="28"/>
        </w:rPr>
        <w:t>N</w:t>
      </w:r>
      <w:r w:rsidRPr="002F1A4A">
        <w:rPr>
          <w:sz w:val="28"/>
          <w:szCs w:val="28"/>
        </w:rPr>
        <w:t>ouvelle que l’apôtre Saint</w:t>
      </w:r>
      <w:r w:rsidR="003230BF" w:rsidRPr="002F1A4A">
        <w:rPr>
          <w:sz w:val="28"/>
          <w:szCs w:val="28"/>
        </w:rPr>
        <w:t>-</w:t>
      </w:r>
      <w:r w:rsidRPr="002F1A4A">
        <w:rPr>
          <w:sz w:val="28"/>
          <w:szCs w:val="28"/>
        </w:rPr>
        <w:t>Jean annonce aux communauté</w:t>
      </w:r>
      <w:r w:rsidR="003230BF" w:rsidRPr="002F1A4A">
        <w:rPr>
          <w:sz w:val="28"/>
          <w:szCs w:val="28"/>
        </w:rPr>
        <w:t>s</w:t>
      </w:r>
      <w:r w:rsidRPr="002F1A4A">
        <w:rPr>
          <w:sz w:val="28"/>
          <w:szCs w:val="28"/>
        </w:rPr>
        <w:t xml:space="preserve"> chrétienne</w:t>
      </w:r>
      <w:r w:rsidR="003230BF" w:rsidRPr="002F1A4A">
        <w:rPr>
          <w:sz w:val="28"/>
          <w:szCs w:val="28"/>
        </w:rPr>
        <w:t>s</w:t>
      </w:r>
      <w:r w:rsidRPr="002F1A4A">
        <w:rPr>
          <w:sz w:val="28"/>
          <w:szCs w:val="28"/>
        </w:rPr>
        <w:t xml:space="preserve"> de l’époque, en but</w:t>
      </w:r>
      <w:r w:rsidR="003230BF" w:rsidRPr="002F1A4A">
        <w:rPr>
          <w:sz w:val="28"/>
          <w:szCs w:val="28"/>
        </w:rPr>
        <w:t>e</w:t>
      </w:r>
      <w:r w:rsidRPr="002F1A4A">
        <w:rPr>
          <w:sz w:val="28"/>
          <w:szCs w:val="28"/>
        </w:rPr>
        <w:t xml:space="preserve"> à la terreur des grandes persécution</w:t>
      </w:r>
      <w:r w:rsidR="003230BF" w:rsidRPr="002F1A4A">
        <w:rPr>
          <w:sz w:val="28"/>
          <w:szCs w:val="28"/>
        </w:rPr>
        <w:t>s</w:t>
      </w:r>
      <w:r w:rsidRPr="002F1A4A">
        <w:rPr>
          <w:sz w:val="28"/>
          <w:szCs w:val="28"/>
        </w:rPr>
        <w:t>, dont les plus sanglantes furent celle de Dioclétien et de N</w:t>
      </w:r>
      <w:r w:rsidR="003230BF" w:rsidRPr="002F1A4A">
        <w:rPr>
          <w:sz w:val="28"/>
          <w:szCs w:val="28"/>
        </w:rPr>
        <w:t>é</w:t>
      </w:r>
      <w:r w:rsidRPr="002F1A4A">
        <w:rPr>
          <w:sz w:val="28"/>
          <w:szCs w:val="28"/>
        </w:rPr>
        <w:t>ron.</w:t>
      </w:r>
    </w:p>
    <w:p w14:paraId="5E872FAE" w14:textId="77777777" w:rsidR="0085241C" w:rsidRDefault="00BE0270" w:rsidP="00292F12">
      <w:pPr>
        <w:jc w:val="both"/>
        <w:rPr>
          <w:sz w:val="28"/>
          <w:szCs w:val="28"/>
        </w:rPr>
      </w:pPr>
      <w:r w:rsidRPr="002F1A4A">
        <w:rPr>
          <w:sz w:val="28"/>
          <w:szCs w:val="28"/>
        </w:rPr>
        <w:t xml:space="preserve">Le livre de l’apocalypse est celui de la révélation du mystère du </w:t>
      </w:r>
      <w:r w:rsidR="003230BF" w:rsidRPr="002F1A4A">
        <w:rPr>
          <w:sz w:val="28"/>
          <w:szCs w:val="28"/>
        </w:rPr>
        <w:t>J</w:t>
      </w:r>
      <w:r w:rsidRPr="002F1A4A">
        <w:rPr>
          <w:sz w:val="28"/>
          <w:szCs w:val="28"/>
        </w:rPr>
        <w:t xml:space="preserve">our du </w:t>
      </w:r>
      <w:r w:rsidR="003230BF" w:rsidRPr="002F1A4A">
        <w:rPr>
          <w:sz w:val="28"/>
          <w:szCs w:val="28"/>
        </w:rPr>
        <w:t>S</w:t>
      </w:r>
      <w:r w:rsidRPr="002F1A4A">
        <w:rPr>
          <w:sz w:val="28"/>
          <w:szCs w:val="28"/>
        </w:rPr>
        <w:t>eigneur</w:t>
      </w:r>
      <w:r w:rsidR="0085241C">
        <w:rPr>
          <w:sz w:val="28"/>
          <w:szCs w:val="28"/>
        </w:rPr>
        <w:t>.</w:t>
      </w:r>
    </w:p>
    <w:p w14:paraId="07F40965" w14:textId="72A7305C" w:rsidR="00BE0270" w:rsidRPr="002F1A4A" w:rsidRDefault="0085241C" w:rsidP="00292F12">
      <w:pPr>
        <w:jc w:val="both"/>
        <w:rPr>
          <w:sz w:val="28"/>
          <w:szCs w:val="28"/>
        </w:rPr>
      </w:pPr>
      <w:r>
        <w:rPr>
          <w:sz w:val="28"/>
          <w:szCs w:val="28"/>
        </w:rPr>
        <w:t>F</w:t>
      </w:r>
      <w:r w:rsidR="00BE0270" w:rsidRPr="002F1A4A">
        <w:rPr>
          <w:sz w:val="28"/>
          <w:szCs w:val="28"/>
        </w:rPr>
        <w:t xml:space="preserve">ace à </w:t>
      </w:r>
      <w:r w:rsidR="004974DE" w:rsidRPr="002F1A4A">
        <w:rPr>
          <w:sz w:val="28"/>
          <w:szCs w:val="28"/>
        </w:rPr>
        <w:t>tant</w:t>
      </w:r>
      <w:r w:rsidR="00BE0270" w:rsidRPr="002F1A4A">
        <w:rPr>
          <w:sz w:val="28"/>
          <w:szCs w:val="28"/>
        </w:rPr>
        <w:t xml:space="preserve"> de souffrance</w:t>
      </w:r>
      <w:r w:rsidR="004974DE" w:rsidRPr="002F1A4A">
        <w:rPr>
          <w:sz w:val="28"/>
          <w:szCs w:val="28"/>
        </w:rPr>
        <w:t>s</w:t>
      </w:r>
      <w:r w:rsidR="00BE0270" w:rsidRPr="002F1A4A">
        <w:rPr>
          <w:sz w:val="28"/>
          <w:szCs w:val="28"/>
        </w:rPr>
        <w:t>, d’échec et de mort, les fidèles du Christ s’interrogent. Jean, dans une grande et merveilleuse vision leur rappelle que le Christ ressuscité est au cœur de leur vie. Que le sang des martyrs ainsi que celui de toutes les foules immense</w:t>
      </w:r>
      <w:r w:rsidR="004974DE" w:rsidRPr="002F1A4A">
        <w:rPr>
          <w:sz w:val="28"/>
          <w:szCs w:val="28"/>
        </w:rPr>
        <w:t>s</w:t>
      </w:r>
      <w:r w:rsidR="00BE0270" w:rsidRPr="002F1A4A">
        <w:rPr>
          <w:sz w:val="28"/>
          <w:szCs w:val="28"/>
        </w:rPr>
        <w:t xml:space="preserve"> de témoins e</w:t>
      </w:r>
      <w:r w:rsidR="004974DE" w:rsidRPr="002F1A4A">
        <w:rPr>
          <w:sz w:val="28"/>
          <w:szCs w:val="28"/>
        </w:rPr>
        <w:t>s</w:t>
      </w:r>
      <w:r w:rsidR="00BE0270" w:rsidRPr="002F1A4A">
        <w:rPr>
          <w:sz w:val="28"/>
          <w:szCs w:val="28"/>
        </w:rPr>
        <w:t>t semence d’une grande fécondité spirituelle. Ils ne sont plus dans le tourment, mais ils partagent</w:t>
      </w:r>
      <w:r>
        <w:rPr>
          <w:sz w:val="28"/>
          <w:szCs w:val="28"/>
        </w:rPr>
        <w:t xml:space="preserve"> </w:t>
      </w:r>
      <w:r w:rsidRPr="002F1A4A">
        <w:rPr>
          <w:sz w:val="28"/>
          <w:szCs w:val="28"/>
        </w:rPr>
        <w:t>plutôt</w:t>
      </w:r>
      <w:r w:rsidR="00BE0270" w:rsidRPr="002F1A4A">
        <w:rPr>
          <w:sz w:val="28"/>
          <w:szCs w:val="28"/>
        </w:rPr>
        <w:t xml:space="preserve"> la </w:t>
      </w:r>
      <w:r w:rsidR="004974DE" w:rsidRPr="002F1A4A">
        <w:rPr>
          <w:sz w:val="28"/>
          <w:szCs w:val="28"/>
        </w:rPr>
        <w:t>G</w:t>
      </w:r>
      <w:r w:rsidR="00BE0270" w:rsidRPr="002F1A4A">
        <w:rPr>
          <w:sz w:val="28"/>
          <w:szCs w:val="28"/>
        </w:rPr>
        <w:t>loire des élus car ils ont lavé leurs vêtements dans le sang de l’</w:t>
      </w:r>
      <w:r w:rsidR="004974DE" w:rsidRPr="002F1A4A">
        <w:rPr>
          <w:sz w:val="28"/>
          <w:szCs w:val="28"/>
        </w:rPr>
        <w:t>A</w:t>
      </w:r>
      <w:r w:rsidR="00BE0270" w:rsidRPr="002F1A4A">
        <w:rPr>
          <w:sz w:val="28"/>
          <w:szCs w:val="28"/>
        </w:rPr>
        <w:t>gneau.</w:t>
      </w:r>
    </w:p>
    <w:p w14:paraId="38191014" w14:textId="77777777" w:rsidR="00BE0270" w:rsidRPr="002F1A4A" w:rsidRDefault="00BE0270" w:rsidP="00292F12">
      <w:pPr>
        <w:jc w:val="both"/>
        <w:rPr>
          <w:sz w:val="28"/>
          <w:szCs w:val="28"/>
        </w:rPr>
      </w:pPr>
      <w:r w:rsidRPr="002F1A4A">
        <w:rPr>
          <w:sz w:val="28"/>
          <w:szCs w:val="28"/>
        </w:rPr>
        <w:t xml:space="preserve">Les </w:t>
      </w:r>
      <w:r w:rsidR="004974DE" w:rsidRPr="002F1A4A">
        <w:rPr>
          <w:sz w:val="28"/>
          <w:szCs w:val="28"/>
        </w:rPr>
        <w:t>s</w:t>
      </w:r>
      <w:r w:rsidRPr="002F1A4A">
        <w:rPr>
          <w:sz w:val="28"/>
          <w:szCs w:val="28"/>
        </w:rPr>
        <w:t>aint</w:t>
      </w:r>
      <w:r w:rsidR="004974DE" w:rsidRPr="002F1A4A">
        <w:rPr>
          <w:sz w:val="28"/>
          <w:szCs w:val="28"/>
        </w:rPr>
        <w:t>s</w:t>
      </w:r>
      <w:r w:rsidRPr="002F1A4A">
        <w:rPr>
          <w:sz w:val="28"/>
          <w:szCs w:val="28"/>
        </w:rPr>
        <w:t xml:space="preserve"> que nous honorons</w:t>
      </w:r>
      <w:r w:rsidR="004974DE" w:rsidRPr="002F1A4A">
        <w:rPr>
          <w:rFonts w:ascii="Calibri" w:hAnsi="Calibri" w:cs="Calibri"/>
          <w:sz w:val="28"/>
          <w:szCs w:val="28"/>
        </w:rPr>
        <w:t> </w:t>
      </w:r>
      <w:r w:rsidR="004974DE" w:rsidRPr="002F1A4A">
        <w:rPr>
          <w:sz w:val="28"/>
          <w:szCs w:val="28"/>
        </w:rPr>
        <w:t xml:space="preserve">: </w:t>
      </w:r>
      <w:r w:rsidRPr="002F1A4A">
        <w:rPr>
          <w:sz w:val="28"/>
          <w:szCs w:val="28"/>
        </w:rPr>
        <w:t>ceux d’hier comme ceux de notre époque, stimule</w:t>
      </w:r>
      <w:r w:rsidR="004974DE" w:rsidRPr="002F1A4A">
        <w:rPr>
          <w:sz w:val="28"/>
          <w:szCs w:val="28"/>
        </w:rPr>
        <w:t>nt</w:t>
      </w:r>
      <w:r w:rsidRPr="002F1A4A">
        <w:rPr>
          <w:sz w:val="28"/>
          <w:szCs w:val="28"/>
        </w:rPr>
        <w:t xml:space="preserve"> en nous ce désir de Dieu</w:t>
      </w:r>
      <w:r w:rsidRPr="002F1A4A">
        <w:rPr>
          <w:rFonts w:ascii="Calibri" w:hAnsi="Calibri" w:cs="Calibri"/>
          <w:sz w:val="28"/>
          <w:szCs w:val="28"/>
        </w:rPr>
        <w:t> </w:t>
      </w:r>
      <w:r w:rsidRPr="002F1A4A">
        <w:rPr>
          <w:sz w:val="28"/>
          <w:szCs w:val="28"/>
        </w:rPr>
        <w:t>; la force de l’</w:t>
      </w:r>
      <w:r w:rsidR="004974DE" w:rsidRPr="002F1A4A">
        <w:rPr>
          <w:sz w:val="28"/>
          <w:szCs w:val="28"/>
        </w:rPr>
        <w:t>E</w:t>
      </w:r>
      <w:r w:rsidRPr="002F1A4A">
        <w:rPr>
          <w:sz w:val="28"/>
          <w:szCs w:val="28"/>
        </w:rPr>
        <w:t xml:space="preserve">spérance qui émane de leur témoignage, nous aide à vivre notre baptême pour marcher avec assurance à la suite du Christ, </w:t>
      </w:r>
      <w:r w:rsidR="004974DE" w:rsidRPr="002F1A4A">
        <w:rPr>
          <w:sz w:val="28"/>
          <w:szCs w:val="28"/>
        </w:rPr>
        <w:t>«</w:t>
      </w:r>
      <w:r w:rsidR="004974DE" w:rsidRPr="002F1A4A">
        <w:rPr>
          <w:rFonts w:ascii="Calibri" w:hAnsi="Calibri" w:cs="Calibri"/>
          <w:sz w:val="28"/>
          <w:szCs w:val="28"/>
        </w:rPr>
        <w:t> </w:t>
      </w:r>
      <w:r w:rsidR="004974DE" w:rsidRPr="002F1A4A">
        <w:rPr>
          <w:sz w:val="28"/>
          <w:szCs w:val="28"/>
        </w:rPr>
        <w:t xml:space="preserve"> </w:t>
      </w:r>
      <w:r w:rsidRPr="002F1A4A">
        <w:rPr>
          <w:sz w:val="28"/>
          <w:szCs w:val="28"/>
        </w:rPr>
        <w:t>premier n</w:t>
      </w:r>
      <w:r w:rsidR="004974DE" w:rsidRPr="002F1A4A">
        <w:rPr>
          <w:sz w:val="28"/>
          <w:szCs w:val="28"/>
        </w:rPr>
        <w:t>é</w:t>
      </w:r>
      <w:r w:rsidRPr="002F1A4A">
        <w:rPr>
          <w:sz w:val="28"/>
          <w:szCs w:val="28"/>
        </w:rPr>
        <w:t xml:space="preserve"> d’une multitude de frères</w:t>
      </w:r>
      <w:r w:rsidR="004974DE" w:rsidRPr="002F1A4A">
        <w:rPr>
          <w:rFonts w:ascii="Calibri" w:hAnsi="Calibri" w:cs="Calibri"/>
          <w:sz w:val="28"/>
          <w:szCs w:val="28"/>
        </w:rPr>
        <w:t> </w:t>
      </w:r>
      <w:r w:rsidR="004974DE" w:rsidRPr="002F1A4A">
        <w:rPr>
          <w:sz w:val="28"/>
          <w:szCs w:val="28"/>
        </w:rPr>
        <w:t>»</w:t>
      </w:r>
      <w:r w:rsidRPr="002F1A4A">
        <w:rPr>
          <w:sz w:val="28"/>
          <w:szCs w:val="28"/>
        </w:rPr>
        <w:t>.</w:t>
      </w:r>
    </w:p>
    <w:p w14:paraId="348AA56F" w14:textId="77777777" w:rsidR="004974DE" w:rsidRPr="002F1A4A" w:rsidRDefault="00BE0270" w:rsidP="00292F12">
      <w:pPr>
        <w:jc w:val="both"/>
        <w:rPr>
          <w:sz w:val="28"/>
          <w:szCs w:val="28"/>
        </w:rPr>
      </w:pPr>
      <w:r w:rsidRPr="002F1A4A">
        <w:rPr>
          <w:sz w:val="28"/>
          <w:szCs w:val="28"/>
        </w:rPr>
        <w:t>Une vie selon l’évangile</w:t>
      </w:r>
      <w:r w:rsidR="004974DE" w:rsidRPr="002F1A4A">
        <w:rPr>
          <w:sz w:val="28"/>
          <w:szCs w:val="28"/>
        </w:rPr>
        <w:t xml:space="preserve"> </w:t>
      </w:r>
      <w:r w:rsidRPr="002F1A4A">
        <w:rPr>
          <w:sz w:val="28"/>
          <w:szCs w:val="28"/>
        </w:rPr>
        <w:t>que Jésus nous propose dans le récit des béatitude</w:t>
      </w:r>
      <w:r w:rsidR="004974DE" w:rsidRPr="002F1A4A">
        <w:rPr>
          <w:sz w:val="28"/>
          <w:szCs w:val="28"/>
        </w:rPr>
        <w:t>s</w:t>
      </w:r>
      <w:r w:rsidRPr="002F1A4A">
        <w:rPr>
          <w:sz w:val="28"/>
          <w:szCs w:val="28"/>
        </w:rPr>
        <w:t>. «</w:t>
      </w:r>
      <w:r w:rsidR="004974DE" w:rsidRPr="002F1A4A">
        <w:rPr>
          <w:rFonts w:ascii="Calibri" w:hAnsi="Calibri" w:cs="Calibri"/>
          <w:sz w:val="28"/>
          <w:szCs w:val="28"/>
        </w:rPr>
        <w:t> </w:t>
      </w:r>
      <w:r w:rsidRPr="002F1A4A">
        <w:rPr>
          <w:sz w:val="28"/>
          <w:szCs w:val="28"/>
        </w:rPr>
        <w:t>Bienheureux</w:t>
      </w:r>
      <w:r w:rsidR="004974DE" w:rsidRPr="002F1A4A">
        <w:rPr>
          <w:rFonts w:ascii="Calibri" w:hAnsi="Calibri" w:cs="Calibri"/>
          <w:sz w:val="28"/>
          <w:szCs w:val="28"/>
        </w:rPr>
        <w:t> </w:t>
      </w:r>
      <w:r w:rsidRPr="002F1A4A">
        <w:rPr>
          <w:sz w:val="28"/>
          <w:szCs w:val="28"/>
        </w:rPr>
        <w:t>»</w:t>
      </w:r>
      <w:r w:rsidRPr="002F1A4A">
        <w:rPr>
          <w:rFonts w:ascii="Calibri" w:hAnsi="Calibri" w:cs="Calibri"/>
          <w:sz w:val="28"/>
          <w:szCs w:val="28"/>
        </w:rPr>
        <w:t> </w:t>
      </w:r>
      <w:r w:rsidRPr="002F1A4A">
        <w:rPr>
          <w:sz w:val="28"/>
          <w:szCs w:val="28"/>
        </w:rPr>
        <w:t>: un absolu, un terme, une vie, un chemin</w:t>
      </w:r>
      <w:r w:rsidRPr="002F1A4A">
        <w:rPr>
          <w:rFonts w:ascii="Calibri" w:hAnsi="Calibri" w:cs="Calibri"/>
          <w:sz w:val="28"/>
          <w:szCs w:val="28"/>
        </w:rPr>
        <w:t> </w:t>
      </w:r>
      <w:r w:rsidRPr="002F1A4A">
        <w:rPr>
          <w:sz w:val="28"/>
          <w:szCs w:val="28"/>
        </w:rPr>
        <w:t xml:space="preserve">! </w:t>
      </w:r>
    </w:p>
    <w:p w14:paraId="45F968D1" w14:textId="59BCA615" w:rsidR="00BE0270" w:rsidRPr="002F1A4A" w:rsidRDefault="00BE0270" w:rsidP="00292F12">
      <w:pPr>
        <w:jc w:val="both"/>
        <w:rPr>
          <w:sz w:val="28"/>
          <w:szCs w:val="28"/>
        </w:rPr>
      </w:pPr>
      <w:r w:rsidRPr="002F1A4A">
        <w:rPr>
          <w:sz w:val="28"/>
          <w:szCs w:val="28"/>
        </w:rPr>
        <w:t xml:space="preserve">Voilà ce que Jésus prend comme terme pour inaugurer sa mission. À travers sa prédication sur la montagne, </w:t>
      </w:r>
      <w:r w:rsidR="004974DE" w:rsidRPr="002F1A4A">
        <w:rPr>
          <w:sz w:val="28"/>
          <w:szCs w:val="28"/>
        </w:rPr>
        <w:t>il</w:t>
      </w:r>
      <w:r w:rsidRPr="002F1A4A">
        <w:rPr>
          <w:sz w:val="28"/>
          <w:szCs w:val="28"/>
        </w:rPr>
        <w:t xml:space="preserve"> inaugure les temps nouveau</w:t>
      </w:r>
      <w:r w:rsidR="003230BF" w:rsidRPr="002F1A4A">
        <w:rPr>
          <w:sz w:val="28"/>
          <w:szCs w:val="28"/>
        </w:rPr>
        <w:t>x</w:t>
      </w:r>
      <w:r w:rsidRPr="002F1A4A">
        <w:rPr>
          <w:sz w:val="28"/>
          <w:szCs w:val="28"/>
        </w:rPr>
        <w:t xml:space="preserve">, mais également nous projette vers leur </w:t>
      </w:r>
      <w:r w:rsidR="002F1A4A">
        <w:rPr>
          <w:sz w:val="28"/>
          <w:szCs w:val="28"/>
        </w:rPr>
        <w:t>fin ultime</w:t>
      </w:r>
      <w:r w:rsidRPr="002F1A4A">
        <w:rPr>
          <w:sz w:val="28"/>
          <w:szCs w:val="28"/>
        </w:rPr>
        <w:t xml:space="preserve"> c’est-à-dire la participation à l’intimité de Dieu, (ce que les théologiens appelle</w:t>
      </w:r>
      <w:r w:rsidR="005C70AC" w:rsidRPr="002F1A4A">
        <w:rPr>
          <w:sz w:val="28"/>
          <w:szCs w:val="28"/>
        </w:rPr>
        <w:t>nt</w:t>
      </w:r>
      <w:r w:rsidRPr="002F1A4A">
        <w:rPr>
          <w:sz w:val="28"/>
          <w:szCs w:val="28"/>
        </w:rPr>
        <w:t xml:space="preserve"> la vision salvifique).</w:t>
      </w:r>
    </w:p>
    <w:p w14:paraId="0C36FD6F" w14:textId="77777777" w:rsidR="00BE0270" w:rsidRPr="002F1A4A" w:rsidRDefault="00BE0270" w:rsidP="00292F12">
      <w:pPr>
        <w:jc w:val="both"/>
        <w:rPr>
          <w:sz w:val="28"/>
          <w:szCs w:val="28"/>
        </w:rPr>
      </w:pPr>
      <w:r w:rsidRPr="002F1A4A">
        <w:rPr>
          <w:sz w:val="28"/>
          <w:szCs w:val="28"/>
        </w:rPr>
        <w:t>La fête de Toussaint</w:t>
      </w:r>
      <w:r w:rsidR="005A0A66" w:rsidRPr="002F1A4A">
        <w:rPr>
          <w:sz w:val="28"/>
          <w:szCs w:val="28"/>
        </w:rPr>
        <w:t xml:space="preserve"> </w:t>
      </w:r>
      <w:r w:rsidRPr="002F1A4A">
        <w:rPr>
          <w:sz w:val="28"/>
          <w:szCs w:val="28"/>
        </w:rPr>
        <w:t>nous rappelle, frères et sœurs, que notre baptême nous oriente vers le chemin qui mène au bon</w:t>
      </w:r>
      <w:r w:rsidR="005A0A66" w:rsidRPr="002F1A4A">
        <w:rPr>
          <w:sz w:val="28"/>
          <w:szCs w:val="28"/>
        </w:rPr>
        <w:t>heur,</w:t>
      </w:r>
      <w:r w:rsidRPr="002F1A4A">
        <w:rPr>
          <w:sz w:val="28"/>
          <w:szCs w:val="28"/>
        </w:rPr>
        <w:t xml:space="preserve"> le vrai qui rame, à contre</w:t>
      </w:r>
      <w:r w:rsidR="005A0A66" w:rsidRPr="002F1A4A">
        <w:rPr>
          <w:sz w:val="28"/>
          <w:szCs w:val="28"/>
        </w:rPr>
        <w:t>-courant</w:t>
      </w:r>
      <w:r w:rsidRPr="002F1A4A">
        <w:rPr>
          <w:sz w:val="28"/>
          <w:szCs w:val="28"/>
        </w:rPr>
        <w:t xml:space="preserve"> des idées de notre époque. Nous sommes tous appelés à la Sainteté</w:t>
      </w:r>
      <w:r w:rsidRPr="002F1A4A">
        <w:rPr>
          <w:rFonts w:ascii="Calibri" w:hAnsi="Calibri" w:cs="Calibri"/>
          <w:sz w:val="28"/>
          <w:szCs w:val="28"/>
        </w:rPr>
        <w:t> </w:t>
      </w:r>
      <w:r w:rsidRPr="002F1A4A">
        <w:rPr>
          <w:sz w:val="28"/>
          <w:szCs w:val="28"/>
        </w:rPr>
        <w:t>; cela n’est pas au-dessus de nos moyens</w:t>
      </w:r>
      <w:r w:rsidRPr="002F1A4A">
        <w:rPr>
          <w:rFonts w:ascii="Calibri" w:hAnsi="Calibri" w:cs="Calibri"/>
          <w:sz w:val="28"/>
          <w:szCs w:val="28"/>
        </w:rPr>
        <w:t> </w:t>
      </w:r>
      <w:r w:rsidRPr="002F1A4A">
        <w:rPr>
          <w:sz w:val="28"/>
          <w:szCs w:val="28"/>
        </w:rPr>
        <w:t>; la recette nous est donné</w:t>
      </w:r>
      <w:r w:rsidR="005A0A66" w:rsidRPr="002F1A4A">
        <w:rPr>
          <w:sz w:val="28"/>
          <w:szCs w:val="28"/>
        </w:rPr>
        <w:t>e,</w:t>
      </w:r>
      <w:r w:rsidRPr="002F1A4A">
        <w:rPr>
          <w:sz w:val="28"/>
          <w:szCs w:val="28"/>
        </w:rPr>
        <w:t xml:space="preserve"> à chacun de faire sienne ce programme de fidélité </w:t>
      </w:r>
      <w:r w:rsidR="005A0A66" w:rsidRPr="002F1A4A">
        <w:rPr>
          <w:sz w:val="28"/>
          <w:szCs w:val="28"/>
        </w:rPr>
        <w:t>à D</w:t>
      </w:r>
      <w:r w:rsidRPr="002F1A4A">
        <w:rPr>
          <w:sz w:val="28"/>
          <w:szCs w:val="28"/>
        </w:rPr>
        <w:t>ieu. Cela n’est pas le privilège réservé à une élite</w:t>
      </w:r>
      <w:r w:rsidRPr="002F1A4A">
        <w:rPr>
          <w:rFonts w:ascii="Calibri" w:hAnsi="Calibri" w:cs="Calibri"/>
          <w:sz w:val="28"/>
          <w:szCs w:val="28"/>
        </w:rPr>
        <w:t> </w:t>
      </w:r>
      <w:r w:rsidRPr="002F1A4A">
        <w:rPr>
          <w:sz w:val="28"/>
          <w:szCs w:val="28"/>
        </w:rPr>
        <w:t xml:space="preserve">; la sainteté c’est plutôt la récompense accordée aux pêcheurs réconciliés avec et </w:t>
      </w:r>
      <w:r w:rsidR="005A0A66" w:rsidRPr="002F1A4A">
        <w:rPr>
          <w:sz w:val="28"/>
          <w:szCs w:val="28"/>
        </w:rPr>
        <w:t>p</w:t>
      </w:r>
      <w:r w:rsidRPr="002F1A4A">
        <w:rPr>
          <w:sz w:val="28"/>
          <w:szCs w:val="28"/>
        </w:rPr>
        <w:t>ar</w:t>
      </w:r>
      <w:r w:rsidR="005A0A66" w:rsidRPr="002F1A4A">
        <w:rPr>
          <w:sz w:val="28"/>
          <w:szCs w:val="28"/>
        </w:rPr>
        <w:t xml:space="preserve"> </w:t>
      </w:r>
      <w:r w:rsidRPr="002F1A4A">
        <w:rPr>
          <w:sz w:val="28"/>
          <w:szCs w:val="28"/>
        </w:rPr>
        <w:t xml:space="preserve">Dieu, et qui décide de se laisser guider par lui. Accueillir le bonheur que seul Dieu peut donner en plénitude et faire de sa vie un chemin de </w:t>
      </w:r>
      <w:r w:rsidR="005A0A66" w:rsidRPr="002F1A4A">
        <w:rPr>
          <w:sz w:val="28"/>
          <w:szCs w:val="28"/>
        </w:rPr>
        <w:t>B</w:t>
      </w:r>
      <w:r w:rsidRPr="002F1A4A">
        <w:rPr>
          <w:sz w:val="28"/>
          <w:szCs w:val="28"/>
        </w:rPr>
        <w:t>éatitude</w:t>
      </w:r>
      <w:r w:rsidR="005A0A66" w:rsidRPr="002F1A4A">
        <w:rPr>
          <w:sz w:val="28"/>
          <w:szCs w:val="28"/>
        </w:rPr>
        <w:t>s</w:t>
      </w:r>
      <w:r w:rsidRPr="002F1A4A">
        <w:rPr>
          <w:sz w:val="28"/>
          <w:szCs w:val="28"/>
        </w:rPr>
        <w:t>.</w:t>
      </w:r>
    </w:p>
    <w:p w14:paraId="34A54731" w14:textId="77777777" w:rsidR="00BE0270" w:rsidRPr="002F1A4A" w:rsidRDefault="00BE0270" w:rsidP="00292F12">
      <w:pPr>
        <w:jc w:val="both"/>
        <w:rPr>
          <w:sz w:val="28"/>
          <w:szCs w:val="28"/>
        </w:rPr>
      </w:pPr>
      <w:r w:rsidRPr="002F1A4A">
        <w:rPr>
          <w:sz w:val="28"/>
          <w:szCs w:val="28"/>
        </w:rPr>
        <w:lastRenderedPageBreak/>
        <w:t>C’est-à-dire un chemin balisé par l’amour</w:t>
      </w:r>
      <w:r w:rsidRPr="002F1A4A">
        <w:rPr>
          <w:rFonts w:ascii="Calibri" w:hAnsi="Calibri" w:cs="Calibri"/>
          <w:sz w:val="28"/>
          <w:szCs w:val="28"/>
        </w:rPr>
        <w:t> </w:t>
      </w:r>
      <w:r w:rsidRPr="002F1A4A">
        <w:rPr>
          <w:sz w:val="28"/>
          <w:szCs w:val="28"/>
        </w:rPr>
        <w:t xml:space="preserve">: </w:t>
      </w:r>
      <w:r w:rsidR="005A0A66" w:rsidRPr="002F1A4A">
        <w:rPr>
          <w:sz w:val="28"/>
          <w:szCs w:val="28"/>
        </w:rPr>
        <w:t>C</w:t>
      </w:r>
      <w:r w:rsidRPr="002F1A4A">
        <w:rPr>
          <w:sz w:val="28"/>
          <w:szCs w:val="28"/>
        </w:rPr>
        <w:t>elui envers Dieu et celui de notre prochain. Rappelons-nous les paroles du Christ dans l’Évangile de Matthieu</w:t>
      </w:r>
      <w:r w:rsidRPr="002F1A4A">
        <w:rPr>
          <w:rFonts w:ascii="Calibri" w:hAnsi="Calibri" w:cs="Calibri"/>
          <w:sz w:val="28"/>
          <w:szCs w:val="28"/>
        </w:rPr>
        <w:t> </w:t>
      </w:r>
      <w:r w:rsidRPr="002F1A4A">
        <w:rPr>
          <w:sz w:val="28"/>
          <w:szCs w:val="28"/>
        </w:rPr>
        <w:t>: «</w:t>
      </w:r>
      <w:r w:rsidR="005A0A66" w:rsidRPr="002F1A4A">
        <w:rPr>
          <w:rFonts w:ascii="Calibri" w:hAnsi="Calibri" w:cs="Calibri"/>
          <w:sz w:val="28"/>
          <w:szCs w:val="28"/>
        </w:rPr>
        <w:t> </w:t>
      </w:r>
      <w:r w:rsidRPr="002F1A4A">
        <w:rPr>
          <w:sz w:val="28"/>
          <w:szCs w:val="28"/>
        </w:rPr>
        <w:t xml:space="preserve">venez les bénis de mon </w:t>
      </w:r>
      <w:r w:rsidR="005A0A66" w:rsidRPr="002F1A4A">
        <w:rPr>
          <w:sz w:val="28"/>
          <w:szCs w:val="28"/>
        </w:rPr>
        <w:t>P</w:t>
      </w:r>
      <w:r w:rsidRPr="002F1A4A">
        <w:rPr>
          <w:sz w:val="28"/>
          <w:szCs w:val="28"/>
        </w:rPr>
        <w:t xml:space="preserve">ère, recevez en héritage, le </w:t>
      </w:r>
      <w:r w:rsidR="005A0A66" w:rsidRPr="002F1A4A">
        <w:rPr>
          <w:sz w:val="28"/>
          <w:szCs w:val="28"/>
        </w:rPr>
        <w:t>R</w:t>
      </w:r>
      <w:r w:rsidRPr="002F1A4A">
        <w:rPr>
          <w:sz w:val="28"/>
          <w:szCs w:val="28"/>
        </w:rPr>
        <w:t xml:space="preserve">oyaume préparé pour vous (…) </w:t>
      </w:r>
      <w:r w:rsidR="005A0A66" w:rsidRPr="002F1A4A">
        <w:rPr>
          <w:sz w:val="28"/>
          <w:szCs w:val="28"/>
        </w:rPr>
        <w:t>c</w:t>
      </w:r>
      <w:r w:rsidRPr="002F1A4A">
        <w:rPr>
          <w:sz w:val="28"/>
          <w:szCs w:val="28"/>
        </w:rPr>
        <w:t xml:space="preserve">ar chaque fois que vous l’avez fait </w:t>
      </w:r>
      <w:r w:rsidR="005A0A66" w:rsidRPr="002F1A4A">
        <w:rPr>
          <w:sz w:val="28"/>
          <w:szCs w:val="28"/>
        </w:rPr>
        <w:t xml:space="preserve">à </w:t>
      </w:r>
      <w:r w:rsidRPr="002F1A4A">
        <w:rPr>
          <w:sz w:val="28"/>
          <w:szCs w:val="28"/>
        </w:rPr>
        <w:t>l</w:t>
      </w:r>
      <w:r w:rsidR="005A0A66" w:rsidRPr="002F1A4A">
        <w:rPr>
          <w:sz w:val="28"/>
          <w:szCs w:val="28"/>
        </w:rPr>
        <w:t>’u</w:t>
      </w:r>
      <w:r w:rsidRPr="002F1A4A">
        <w:rPr>
          <w:sz w:val="28"/>
          <w:szCs w:val="28"/>
        </w:rPr>
        <w:t>n de ses petits qui sont mes frères, c’est à moi que vous l’avez fait. »</w:t>
      </w:r>
    </w:p>
    <w:p w14:paraId="43A901A9" w14:textId="77777777" w:rsidR="00BE0270" w:rsidRPr="002F1A4A" w:rsidRDefault="00BE0270" w:rsidP="00292F12">
      <w:pPr>
        <w:jc w:val="both"/>
        <w:rPr>
          <w:sz w:val="28"/>
          <w:szCs w:val="28"/>
        </w:rPr>
      </w:pPr>
      <w:r w:rsidRPr="002F1A4A">
        <w:rPr>
          <w:sz w:val="28"/>
          <w:szCs w:val="28"/>
        </w:rPr>
        <w:t>La sainteté, c’est donc le fruit de l’amour. Chers frères et sœurs, en cette grande fête de la vie et de l’</w:t>
      </w:r>
      <w:r w:rsidR="000A07E7" w:rsidRPr="002F1A4A">
        <w:rPr>
          <w:sz w:val="28"/>
          <w:szCs w:val="28"/>
        </w:rPr>
        <w:t>E</w:t>
      </w:r>
      <w:r w:rsidRPr="002F1A4A">
        <w:rPr>
          <w:sz w:val="28"/>
          <w:szCs w:val="28"/>
        </w:rPr>
        <w:t xml:space="preserve">spérance, laissons-nous toucher par l’exemple de ce que nous </w:t>
      </w:r>
      <w:r w:rsidR="000A07E7" w:rsidRPr="002F1A4A">
        <w:rPr>
          <w:sz w:val="28"/>
          <w:szCs w:val="28"/>
        </w:rPr>
        <w:t>honorons</w:t>
      </w:r>
      <w:r w:rsidRPr="002F1A4A">
        <w:rPr>
          <w:sz w:val="28"/>
          <w:szCs w:val="28"/>
        </w:rPr>
        <w:t xml:space="preserve"> aujourd’hui pour </w:t>
      </w:r>
      <w:r w:rsidR="006B4ED0" w:rsidRPr="002F1A4A">
        <w:rPr>
          <w:sz w:val="28"/>
          <w:szCs w:val="28"/>
        </w:rPr>
        <w:t xml:space="preserve">qu’à </w:t>
      </w:r>
      <w:r w:rsidRPr="002F1A4A">
        <w:rPr>
          <w:sz w:val="28"/>
          <w:szCs w:val="28"/>
        </w:rPr>
        <w:t>travers notre être et notre agir, l’église continue malgré ses péchés à se réformer, se convertir pour être et devenir cette assemblée de Saint</w:t>
      </w:r>
      <w:r w:rsidR="000A07E7" w:rsidRPr="002F1A4A">
        <w:rPr>
          <w:sz w:val="28"/>
          <w:szCs w:val="28"/>
        </w:rPr>
        <w:t>s</w:t>
      </w:r>
      <w:r w:rsidRPr="002F1A4A">
        <w:rPr>
          <w:sz w:val="28"/>
          <w:szCs w:val="28"/>
        </w:rPr>
        <w:t>, qui vit et célèbre le Christ ressuscité, vainqueur des forces, des ténèbres et lumière de toutes les nations. Amen</w:t>
      </w:r>
      <w:r w:rsidRPr="002F1A4A">
        <w:rPr>
          <w:rFonts w:ascii="Calibri" w:hAnsi="Calibri" w:cs="Calibri"/>
          <w:sz w:val="28"/>
          <w:szCs w:val="28"/>
        </w:rPr>
        <w:t> </w:t>
      </w:r>
      <w:r w:rsidRPr="002F1A4A">
        <w:rPr>
          <w:sz w:val="28"/>
          <w:szCs w:val="28"/>
        </w:rPr>
        <w:t>!</w:t>
      </w:r>
    </w:p>
    <w:p w14:paraId="45B18896" w14:textId="77777777" w:rsidR="00292F12" w:rsidRPr="002F1A4A" w:rsidRDefault="00292F12">
      <w:pPr>
        <w:rPr>
          <w:sz w:val="28"/>
          <w:szCs w:val="28"/>
        </w:rPr>
      </w:pPr>
    </w:p>
    <w:p w14:paraId="46D1B450" w14:textId="1EBD9297" w:rsidR="00E052B6" w:rsidRPr="002F1A4A" w:rsidRDefault="00EB57A9" w:rsidP="00292F12">
      <w:pPr>
        <w:jc w:val="center"/>
        <w:rPr>
          <w:i/>
          <w:sz w:val="28"/>
          <w:szCs w:val="28"/>
        </w:rPr>
      </w:pPr>
      <w:r>
        <w:rPr>
          <w:i/>
          <w:sz w:val="28"/>
          <w:szCs w:val="28"/>
        </w:rPr>
        <w:t xml:space="preserve">                                                                                            </w:t>
      </w:r>
      <w:r w:rsidR="000A07E7" w:rsidRPr="002F1A4A">
        <w:rPr>
          <w:i/>
          <w:sz w:val="28"/>
          <w:szCs w:val="28"/>
        </w:rPr>
        <w:t>P. Ferdinand Sambou</w:t>
      </w:r>
    </w:p>
    <w:sectPr w:rsidR="00E052B6" w:rsidRPr="002F1A4A" w:rsidSect="001F06E6">
      <w:pgSz w:w="11900" w:h="16840"/>
      <w:pgMar w:top="1017" w:right="1417" w:bottom="916" w:left="1417" w:header="502"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5246D0" w14:textId="77777777" w:rsidR="0033202C" w:rsidRDefault="0033202C" w:rsidP="001F06E6">
      <w:r>
        <w:separator/>
      </w:r>
    </w:p>
  </w:endnote>
  <w:endnote w:type="continuationSeparator" w:id="0">
    <w:p w14:paraId="3F7518DA" w14:textId="77777777" w:rsidR="0033202C" w:rsidRDefault="0033202C" w:rsidP="001F06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Luciole">
    <w:altName w:val="Calibri"/>
    <w:charset w:val="00"/>
    <w:family w:val="swiss"/>
    <w:pitch w:val="variable"/>
    <w:sig w:usb0="A000000F" w:usb1="00002063" w:usb2="00000000" w:usb3="00000000" w:csb0="00000003" w:csb1="00000000"/>
  </w:font>
  <w:font w:name="Calibri">
    <w:panose1 w:val="020F0502020204030204"/>
    <w:charset w:val="00"/>
    <w:family w:val="swiss"/>
    <w:pitch w:val="variable"/>
    <w:sig w:usb0="E4002EFF" w:usb1="C200247B" w:usb2="00000009" w:usb3="00000000" w:csb0="000001FF" w:csb1="00000000"/>
  </w:font>
  <w:font w:name="Times New Roman (Corps CS)">
    <w:altName w:val="Times New Roman"/>
    <w:charset w:val="00"/>
    <w:family w:val="roman"/>
    <w:pitch w:val="variable"/>
    <w:sig w:usb0="E0002AEF" w:usb1="C0007841"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E4B1D2" w14:textId="77777777" w:rsidR="0033202C" w:rsidRDefault="0033202C" w:rsidP="001F06E6">
      <w:r>
        <w:separator/>
      </w:r>
    </w:p>
  </w:footnote>
  <w:footnote w:type="continuationSeparator" w:id="0">
    <w:p w14:paraId="1CC38AFD" w14:textId="77777777" w:rsidR="0033202C" w:rsidRDefault="0033202C" w:rsidP="001F06E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2"/>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7E07"/>
    <w:rsid w:val="00067E07"/>
    <w:rsid w:val="000A07E7"/>
    <w:rsid w:val="001B5D42"/>
    <w:rsid w:val="001F06E6"/>
    <w:rsid w:val="00292F12"/>
    <w:rsid w:val="002F1A4A"/>
    <w:rsid w:val="003230BF"/>
    <w:rsid w:val="0033202C"/>
    <w:rsid w:val="00384259"/>
    <w:rsid w:val="004974DE"/>
    <w:rsid w:val="004E1D57"/>
    <w:rsid w:val="005A0A66"/>
    <w:rsid w:val="005C70AC"/>
    <w:rsid w:val="006B4ED0"/>
    <w:rsid w:val="006D069B"/>
    <w:rsid w:val="0085241C"/>
    <w:rsid w:val="00961CAF"/>
    <w:rsid w:val="00BC2008"/>
    <w:rsid w:val="00BE0270"/>
    <w:rsid w:val="00D3691F"/>
    <w:rsid w:val="00E052B6"/>
    <w:rsid w:val="00E45B85"/>
    <w:rsid w:val="00EB57A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2ED1CD"/>
  <w15:chartTrackingRefBased/>
  <w15:docId w15:val="{45D07097-02F2-0544-B9C2-76ED42C332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uciole" w:eastAsiaTheme="minorHAnsi" w:hAnsi="Luciole" w:cs="Times New Roman (Corps CS)"/>
        <w:sz w:val="22"/>
        <w:szCs w:val="22"/>
        <w:lang w:val="fr-F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1F06E6"/>
    <w:pPr>
      <w:tabs>
        <w:tab w:val="center" w:pos="4536"/>
        <w:tab w:val="right" w:pos="9072"/>
      </w:tabs>
    </w:pPr>
  </w:style>
  <w:style w:type="character" w:customStyle="1" w:styleId="En-tteCar">
    <w:name w:val="En-tête Car"/>
    <w:basedOn w:val="Policepardfaut"/>
    <w:link w:val="En-tte"/>
    <w:uiPriority w:val="99"/>
    <w:rsid w:val="001F06E6"/>
  </w:style>
  <w:style w:type="paragraph" w:styleId="Pieddepage">
    <w:name w:val="footer"/>
    <w:basedOn w:val="Normal"/>
    <w:link w:val="PieddepageCar"/>
    <w:uiPriority w:val="99"/>
    <w:unhideWhenUsed/>
    <w:rsid w:val="001F06E6"/>
    <w:pPr>
      <w:tabs>
        <w:tab w:val="center" w:pos="4536"/>
        <w:tab w:val="right" w:pos="9072"/>
      </w:tabs>
    </w:pPr>
  </w:style>
  <w:style w:type="character" w:customStyle="1" w:styleId="PieddepageCar">
    <w:name w:val="Pied de page Car"/>
    <w:basedOn w:val="Policepardfaut"/>
    <w:link w:val="Pieddepage"/>
    <w:uiPriority w:val="99"/>
    <w:rsid w:val="001F06E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581</Words>
  <Characters>3196</Characters>
  <Application>Microsoft Office Word</Application>
  <DocSecurity>0</DocSecurity>
  <Lines>26</Lines>
  <Paragraphs>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Ferdinand SAMBOU</cp:lastModifiedBy>
  <cp:revision>3</cp:revision>
  <cp:lastPrinted>2026-10-27T09:34:00Z</cp:lastPrinted>
  <dcterms:created xsi:type="dcterms:W3CDTF">2026-10-27T09:37:00Z</dcterms:created>
  <dcterms:modified xsi:type="dcterms:W3CDTF">2026-10-27T13:40:00Z</dcterms:modified>
</cp:coreProperties>
</file>